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7CB" w:rsidRDefault="00C107CB">
      <w:r>
        <w:t xml:space="preserve">Till </w:t>
      </w:r>
      <w:r>
        <w:tab/>
        <w:t xml:space="preserve">Överste H. </w:t>
      </w:r>
      <w:proofErr w:type="spellStart"/>
      <w:r>
        <w:t>Svenow</w:t>
      </w:r>
      <w:proofErr w:type="spellEnd"/>
      <w:r>
        <w:t>,</w:t>
      </w:r>
      <w:r>
        <w:br/>
      </w:r>
      <w:r>
        <w:tab/>
      </w:r>
      <w:proofErr w:type="spellStart"/>
      <w:r>
        <w:t>Kungl</w:t>
      </w:r>
      <w:proofErr w:type="spellEnd"/>
      <w:r>
        <w:t xml:space="preserve"> Roslagens Flygflottilj,</w:t>
      </w:r>
      <w:r>
        <w:br/>
      </w:r>
      <w:r>
        <w:tab/>
        <w:t>Hägernäs,</w:t>
      </w:r>
      <w:r>
        <w:br/>
      </w:r>
      <w:r>
        <w:tab/>
      </w:r>
      <w:proofErr w:type="spellStart"/>
      <w:r>
        <w:t>Viggbyholm</w:t>
      </w:r>
      <w:proofErr w:type="spellEnd"/>
      <w:r>
        <w:t>.</w:t>
      </w:r>
    </w:p>
    <w:p w:rsidR="00C107CB" w:rsidRDefault="00C107CB">
      <w:r>
        <w:t>Eder ref.</w:t>
      </w:r>
      <w:r>
        <w:tab/>
        <w:t>Eder skrivelse</w:t>
      </w:r>
      <w:r>
        <w:tab/>
        <w:t>Vår beteckning</w:t>
      </w:r>
      <w:r>
        <w:tab/>
        <w:t>Datum</w:t>
      </w:r>
    </w:p>
    <w:p w:rsidR="00C107CB" w:rsidRDefault="00C107CB">
      <w:r>
        <w:tab/>
        <w:t>30.8.1946</w:t>
      </w:r>
      <w:r>
        <w:tab/>
        <w:t>2109/420</w:t>
      </w:r>
      <w:r>
        <w:tab/>
      </w:r>
      <w:r>
        <w:tab/>
        <w:t>2.9.1946</w:t>
      </w:r>
    </w:p>
    <w:p w:rsidR="00C107CB" w:rsidRDefault="00C107CB">
      <w:r>
        <w:t>Ang. flyghaveri den 12/8 1946.</w:t>
      </w:r>
    </w:p>
    <w:p w:rsidR="00C107CB" w:rsidRDefault="00C107CB">
      <w:r>
        <w:t xml:space="preserve">Som svar på Edert brev den 30 augusti får jag som min </w:t>
      </w:r>
      <w:proofErr w:type="spellStart"/>
      <w:r>
        <w:t>upfattning</w:t>
      </w:r>
      <w:proofErr w:type="spellEnd"/>
      <w:r>
        <w:t xml:space="preserve"> anföra, att vid flyghaveriet den 12 augusti vid </w:t>
      </w:r>
      <w:proofErr w:type="spellStart"/>
      <w:r>
        <w:t>Öreryd</w:t>
      </w:r>
      <w:proofErr w:type="spellEnd"/>
      <w:r>
        <w:t xml:space="preserve"> ingen explosion i flygplanet inträffat i luften.</w:t>
      </w:r>
    </w:p>
    <w:p w:rsidR="00C107CB" w:rsidRDefault="00C107CB">
      <w:r>
        <w:t>Denna uppfattning stöder jag på följande iakttagelser på olycksplatsen.</w:t>
      </w:r>
    </w:p>
    <w:p w:rsidR="00C107CB" w:rsidRDefault="00C107CB">
      <w:r>
        <w:t xml:space="preserve">1. Den "gata" i skogen, som flygplanet plöjt på olycksplatsen hade en bredd av c:a 18 m, vilket motsvarar flygplanets vingbredd. Därest en explosion </w:t>
      </w:r>
      <w:proofErr w:type="spellStart"/>
      <w:r>
        <w:t>inträffati</w:t>
      </w:r>
      <w:proofErr w:type="spellEnd"/>
      <w:r>
        <w:t xml:space="preserve">  luften på "några gånger skogens höjd" som uppgivits av fjärdingsman Ragnar G. Hansson, och som enligt samma vittne splittrat flygplanet i ett flertal bitar, skulle gatan i skogen icke kunnat hava denna bredd.</w:t>
      </w:r>
    </w:p>
    <w:p w:rsidR="00C107CB" w:rsidRDefault="00C107CB">
      <w:r>
        <w:t xml:space="preserve">2. På olycksplatsen </w:t>
      </w:r>
      <w:proofErr w:type="spellStart"/>
      <w:r>
        <w:t>voro</w:t>
      </w:r>
      <w:proofErr w:type="spellEnd"/>
      <w:r>
        <w:t xml:space="preserve"> alla spillror av det havererade flygplanet kastade i stort sett framåt och åt sidorna i riktningen. Därest en kraftig explosion, som splittrat flygplanet, skett i luften på ca 100 m höjd kulle otvivelaktigt spillror hava återfunnits även bakåt.</w:t>
      </w:r>
    </w:p>
    <w:p w:rsidR="00FE4625" w:rsidRDefault="00C107CB">
      <w:r>
        <w:t>3. Vittnesmål från de personer, som kunnat bäst följa störtningen ända ned till marken (Bröderna Simonsson samt Lorentzon far och son) uppge med bestämdhet att någon explosion i luften icke ägt rum utan först då flygplanet slog i marken. För att förklara vad som skett vi nedslaget bör måhända erinras om förutsättningarna för en gasexplosion. För att en sådan skall uppkomma, måste först en explosiv blandning av gas och luft hava uppstått i ett slutet rum, vilken sedan antänts.</w:t>
      </w:r>
    </w:p>
    <w:p w:rsidR="00FE4625" w:rsidRDefault="00FE4625">
      <w:r>
        <w:br w:type="page"/>
      </w:r>
    </w:p>
    <w:p w:rsidR="00FE4625" w:rsidRDefault="00FE4625"/>
    <w:p w:rsidR="00FE4625" w:rsidRDefault="00FE4625">
      <w:r>
        <w:br w:type="page"/>
      </w:r>
    </w:p>
    <w:p w:rsidR="00C107CB" w:rsidRDefault="00C107CB"/>
    <w:p w:rsidR="00C107CB" w:rsidRDefault="00C107CB">
      <w:r>
        <w:t xml:space="preserve">Enligt vad som förut anförts har med sannolikhet ingen explosion ägt rum i luften. Det fenomen, som ägt rum vid nedslaget har sannolikt berott på att genom den stora </w:t>
      </w:r>
      <w:proofErr w:type="spellStart"/>
      <w:r>
        <w:t>anslagsenergien</w:t>
      </w:r>
      <w:proofErr w:type="spellEnd"/>
      <w:r>
        <w:t xml:space="preserve"> bensintankarna brustit och bensinen finfördelats i mycket små droppar. Därigenom har i luften uppkommit ett moln av bensinånga (dimma) blandad med luft, vilket antänts och förbrunnit explosionsartat. Sönderslagningen av flygplanet har enligt min uppfattning skett genom dess egen anslagsenergi och icke eller högst oväsentligt på grund av </w:t>
      </w:r>
      <w:proofErr w:type="spellStart"/>
      <w:r>
        <w:t>gas-"explosionen</w:t>
      </w:r>
      <w:proofErr w:type="spellEnd"/>
      <w:r>
        <w:t>".</w:t>
      </w:r>
    </w:p>
    <w:p w:rsidR="00FE4625" w:rsidRDefault="00FE4625">
      <w:r>
        <w:t>Det är sålunda enligt min mening lättare att förklara, att en pansarplåt kastats 600 m på grund av sin levande kraft, än att förklara kastverkan genom "explosionen". Det är tydligt, att plåten vid anslaget bibringats en rotation i horisontalplanet, som utgjort en viktig förutsättning för den  långa kastvidden. Att tänka sig denna rörelse åstadkommen genom en explosion av ett bensinluftmoln i fria rymden är mycket svårt.</w:t>
      </w:r>
    </w:p>
    <w:p w:rsidR="00FE4625" w:rsidRDefault="00FE4625">
      <w:r>
        <w:t xml:space="preserve">Den bild jag sålunda fått genom besök på olycksplatsen och genom vittnesuppgifter är att flygplanet, då det kom i beröring med marken var helt, att det vid anslaget krossades mot marken, varvid flygbränslet </w:t>
      </w:r>
      <w:proofErr w:type="spellStart"/>
      <w:r>
        <w:t>förstoftades</w:t>
      </w:r>
      <w:proofErr w:type="spellEnd"/>
      <w:r>
        <w:t xml:space="preserve"> och att detta moln av bränsleånga i blandning med luft explosionsartat förbrunnit i fria rymden.</w:t>
      </w:r>
    </w:p>
    <w:p w:rsidR="00212A63" w:rsidRDefault="00FE4625">
      <w:r>
        <w:t>Stockholm den 2 september 1946</w:t>
      </w:r>
      <w:r>
        <w:br/>
        <w:t xml:space="preserve">C.F. </w:t>
      </w:r>
      <w:proofErr w:type="spellStart"/>
      <w:r>
        <w:t>Westrell</w:t>
      </w:r>
      <w:proofErr w:type="spellEnd"/>
      <w:r>
        <w:t>.</w:t>
      </w:r>
    </w:p>
    <w:p w:rsidR="00212A63" w:rsidRDefault="00212A63">
      <w:r>
        <w:br w:type="page"/>
      </w:r>
    </w:p>
    <w:p w:rsidR="00FE4625" w:rsidRDefault="00FE4625"/>
    <w:sectPr w:rsidR="00FE462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C107CB"/>
    <w:rsid w:val="00212A63"/>
    <w:rsid w:val="00342FC2"/>
    <w:rsid w:val="008977CE"/>
    <w:rsid w:val="00C107CB"/>
    <w:rsid w:val="00E4766C"/>
    <w:rsid w:val="00FE462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2015-01-29T12:28:00Z</dcterms:created>
  <dcterms:modified xsi:type="dcterms:W3CDTF">2015-01-29T13:03:00Z</dcterms:modified>
</cp:coreProperties>
</file>